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5B5E" w:rsidRPr="004E436D" w:rsidRDefault="00045B5E" w:rsidP="00045B5E">
      <w:pPr>
        <w:pStyle w:val="ab"/>
        <w:snapToGrid w:val="0"/>
        <w:jc w:val="right"/>
        <w:rPr>
          <w:rFonts w:ascii="Times New Roman" w:eastAsia="Times New Roman" w:hAnsi="Times New Roman" w:cs="Times New Roman"/>
          <w:kern w:val="0"/>
          <w:sz w:val="28"/>
          <w:szCs w:val="28"/>
          <w:lang w:bidi="ar-SA"/>
        </w:rPr>
      </w:pPr>
      <w:r w:rsidRPr="004E436D">
        <w:rPr>
          <w:rFonts w:ascii="Times New Roman" w:eastAsia="Times New Roman" w:hAnsi="Times New Roman" w:cs="Times New Roman"/>
          <w:kern w:val="0"/>
          <w:sz w:val="28"/>
          <w:szCs w:val="28"/>
          <w:lang w:bidi="ar-SA"/>
        </w:rPr>
        <w:t>УТВЕРЖДАЮ</w:t>
      </w:r>
    </w:p>
    <w:p w:rsidR="00260F98" w:rsidRDefault="00260F98" w:rsidP="000F67E9">
      <w:pPr>
        <w:pStyle w:val="ab"/>
        <w:jc w:val="right"/>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Генеральный директор</w:t>
      </w:r>
    </w:p>
    <w:p w:rsidR="000F67E9" w:rsidRDefault="00260F98" w:rsidP="000F67E9">
      <w:pPr>
        <w:pStyle w:val="ab"/>
        <w:jc w:val="right"/>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 xml:space="preserve">ООО </w:t>
      </w:r>
      <w:r w:rsidRPr="00142C66">
        <w:rPr>
          <w:rFonts w:ascii="Times New Roman" w:eastAsia="Times New Roman" w:hAnsi="Times New Roman" w:cs="Times New Roman"/>
          <w:kern w:val="0"/>
          <w:sz w:val="28"/>
          <w:szCs w:val="28"/>
          <w:lang w:bidi="ar-SA"/>
        </w:rPr>
        <w:t>«</w:t>
      </w:r>
      <w:r w:rsidR="00142C66" w:rsidRPr="00142C66">
        <w:rPr>
          <w:rFonts w:ascii="Times New Roman" w:hAnsi="Times New Roman" w:cs="Times New Roman"/>
          <w:sz w:val="28"/>
          <w:szCs w:val="28"/>
        </w:rPr>
        <w:t>Дмитровский металлургический комбинат</w:t>
      </w:r>
      <w:r w:rsidRPr="00142C66">
        <w:rPr>
          <w:rFonts w:ascii="Times New Roman" w:eastAsia="Times New Roman" w:hAnsi="Times New Roman" w:cs="Times New Roman"/>
          <w:kern w:val="0"/>
          <w:sz w:val="28"/>
          <w:szCs w:val="28"/>
          <w:lang w:bidi="ar-SA"/>
        </w:rPr>
        <w:t>»</w:t>
      </w:r>
    </w:p>
    <w:p w:rsidR="000F67E9" w:rsidRPr="000F67E9" w:rsidRDefault="00142C66" w:rsidP="000F67E9">
      <w:pPr>
        <w:pStyle w:val="ab"/>
        <w:jc w:val="right"/>
        <w:rPr>
          <w:rFonts w:ascii="Times New Roman" w:eastAsia="Times New Roman" w:hAnsi="Times New Roman" w:cs="Times New Roman"/>
          <w:kern w:val="0"/>
          <w:sz w:val="28"/>
          <w:szCs w:val="28"/>
          <w:lang w:bidi="ar-SA"/>
        </w:rPr>
      </w:pPr>
      <w:r>
        <w:rPr>
          <w:rFonts w:ascii="Times New Roman" w:hAnsi="Times New Roman" w:cs="Times New Roman"/>
          <w:sz w:val="28"/>
          <w:szCs w:val="28"/>
        </w:rPr>
        <w:t>Соколов Владимир Александрович</w:t>
      </w:r>
    </w:p>
    <w:p w:rsidR="00045B5E" w:rsidRDefault="00702CCC" w:rsidP="00045B5E">
      <w:pPr>
        <w:jc w:val="right"/>
        <w:rPr>
          <w:rFonts w:ascii="Times New Roman" w:hAnsi="Times New Roman" w:cs="Times New Roman"/>
          <w:sz w:val="28"/>
          <w:szCs w:val="28"/>
        </w:rPr>
      </w:pPr>
      <w:r>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164FF9">
        <w:rPr>
          <w:rFonts w:ascii="Times New Roman" w:hAnsi="Times New Roman" w:cs="Times New Roman"/>
          <w:sz w:val="28"/>
          <w:szCs w:val="28"/>
        </w:rPr>
        <w:t xml:space="preserve"> </w:t>
      </w:r>
      <w:r w:rsidR="00045B5E" w:rsidRPr="004E436D">
        <w:rPr>
          <w:rFonts w:ascii="Times New Roman" w:hAnsi="Times New Roman" w:cs="Times New Roman"/>
          <w:sz w:val="28"/>
          <w:szCs w:val="28"/>
        </w:rPr>
        <w:t>г.</w:t>
      </w:r>
    </w:p>
    <w:p w:rsidR="00045B5E" w:rsidRDefault="00045B5E" w:rsidP="00543381">
      <w:pPr>
        <w:pStyle w:val="16"/>
        <w:spacing w:line="240" w:lineRule="auto"/>
        <w:ind w:firstLine="0"/>
        <w:jc w:val="center"/>
        <w:rPr>
          <w:b/>
          <w:szCs w:val="28"/>
        </w:rPr>
      </w:pPr>
    </w:p>
    <w:p w:rsidR="00BB6E15" w:rsidRDefault="00BB6E15" w:rsidP="00543381">
      <w:pPr>
        <w:pStyle w:val="16"/>
        <w:spacing w:line="240" w:lineRule="auto"/>
        <w:ind w:firstLine="0"/>
        <w:jc w:val="center"/>
        <w:rPr>
          <w:b/>
          <w:szCs w:val="28"/>
        </w:rPr>
      </w:pPr>
    </w:p>
    <w:p w:rsidR="00665633" w:rsidRPr="00575CE1" w:rsidRDefault="00665633" w:rsidP="00543381">
      <w:pPr>
        <w:pStyle w:val="16"/>
        <w:spacing w:line="240" w:lineRule="auto"/>
        <w:ind w:firstLine="0"/>
        <w:jc w:val="center"/>
        <w:rPr>
          <w:b/>
          <w:szCs w:val="28"/>
        </w:rPr>
      </w:pPr>
      <w:bookmarkStart w:id="0" w:name="OLE_LINK1"/>
      <w:bookmarkStart w:id="1" w:name="OLE_LINK2"/>
      <w:r w:rsidRPr="00575CE1">
        <w:rPr>
          <w:b/>
          <w:szCs w:val="28"/>
        </w:rPr>
        <w:t>ПОЛИТИКА</w:t>
      </w:r>
    </w:p>
    <w:p w:rsidR="00665633" w:rsidRPr="00575CE1" w:rsidRDefault="00665633" w:rsidP="00543381">
      <w:pPr>
        <w:pStyle w:val="16"/>
        <w:spacing w:line="240" w:lineRule="auto"/>
        <w:ind w:firstLine="0"/>
        <w:jc w:val="center"/>
        <w:rPr>
          <w:b/>
          <w:szCs w:val="28"/>
        </w:rPr>
      </w:pPr>
      <w:r w:rsidRPr="00575CE1">
        <w:rPr>
          <w:b/>
          <w:szCs w:val="28"/>
        </w:rPr>
        <w:t xml:space="preserve">обработки персональных данных </w:t>
      </w:r>
    </w:p>
    <w:bookmarkEnd w:id="0"/>
    <w:bookmarkEnd w:id="1"/>
    <w:p w:rsidR="00665633" w:rsidRPr="00142C66" w:rsidRDefault="00260F98" w:rsidP="000F67E9">
      <w:pPr>
        <w:pStyle w:val="16"/>
        <w:spacing w:line="240" w:lineRule="auto"/>
        <w:jc w:val="center"/>
        <w:rPr>
          <w:b/>
          <w:szCs w:val="28"/>
        </w:rPr>
      </w:pPr>
      <w:r w:rsidRPr="00142C66">
        <w:rPr>
          <w:b/>
          <w:szCs w:val="28"/>
        </w:rPr>
        <w:t>ООО «</w:t>
      </w:r>
      <w:r w:rsidR="00142C66" w:rsidRPr="00142C66">
        <w:rPr>
          <w:b/>
        </w:rPr>
        <w:t>Дмитровский металлургический комбинат</w:t>
      </w:r>
      <w:r w:rsidRPr="00142C66">
        <w:rPr>
          <w:b/>
          <w:szCs w:val="28"/>
        </w:rPr>
        <w:t>»</w:t>
      </w:r>
    </w:p>
    <w:p w:rsidR="00665633" w:rsidRPr="00575CE1" w:rsidRDefault="00665633" w:rsidP="00543381">
      <w:pPr>
        <w:pStyle w:val="16"/>
        <w:spacing w:line="240" w:lineRule="auto"/>
        <w:ind w:firstLine="0"/>
        <w:jc w:val="center"/>
        <w:rPr>
          <w:b/>
          <w:szCs w:val="28"/>
        </w:rPr>
      </w:pPr>
      <w:r w:rsidRPr="00575CE1">
        <w:rPr>
          <w:b/>
          <w:szCs w:val="28"/>
        </w:rPr>
        <w:t>1. Общие положения</w:t>
      </w:r>
    </w:p>
    <w:p w:rsidR="00665633" w:rsidRDefault="00665633">
      <w:pPr>
        <w:pStyle w:val="16"/>
        <w:spacing w:line="240" w:lineRule="auto"/>
        <w:jc w:val="center"/>
        <w:rPr>
          <w:szCs w:val="28"/>
        </w:rPr>
      </w:pPr>
    </w:p>
    <w:p w:rsidR="00665633" w:rsidRDefault="00665633" w:rsidP="006200BB">
      <w:pPr>
        <w:pStyle w:val="16"/>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ПДн) </w:t>
      </w:r>
      <w:r w:rsidR="00260F98">
        <w:rPr>
          <w:szCs w:val="28"/>
        </w:rPr>
        <w:t>ООО «</w:t>
      </w:r>
      <w:r w:rsidR="00142C66">
        <w:rPr>
          <w:szCs w:val="28"/>
        </w:rPr>
        <w:t>Дмитровский металлургический комбинат</w:t>
      </w:r>
      <w:r w:rsidR="00260F98">
        <w:rPr>
          <w:szCs w:val="28"/>
        </w:rPr>
        <w:t>»</w:t>
      </w:r>
      <w:r w:rsidR="000F67E9">
        <w:rPr>
          <w:szCs w:val="28"/>
        </w:rPr>
        <w:t xml:space="preserve"> </w:t>
      </w:r>
      <w:r>
        <w:rPr>
          <w:szCs w:val="28"/>
        </w:rPr>
        <w:t xml:space="preserve">(далее – Оператор), </w:t>
      </w:r>
      <w:r w:rsidRPr="00077A0D">
        <w:rPr>
          <w:szCs w:val="28"/>
        </w:rPr>
        <w:t>ИНН</w:t>
      </w:r>
      <w:r w:rsidR="007A40F0" w:rsidRPr="007A40F0">
        <w:t xml:space="preserve"> </w:t>
      </w:r>
      <w:r w:rsidR="00142C66">
        <w:t>5007113348</w:t>
      </w:r>
      <w:r w:rsidR="00077A0D">
        <w:rPr>
          <w:szCs w:val="28"/>
        </w:rPr>
        <w:t xml:space="preserve">, </w:t>
      </w:r>
      <w:r w:rsidR="00575CE1">
        <w:rPr>
          <w:szCs w:val="28"/>
        </w:rPr>
        <w:t>расположенного</w:t>
      </w:r>
      <w:r w:rsidR="00575CE1" w:rsidRPr="00E27EF0">
        <w:t xml:space="preserve"> по адресу: </w:t>
      </w:r>
      <w:r w:rsidR="00CC0095">
        <w:t>141804, Московская область, г.о. Дмитровский, г. Дмитров, ул. Школьная, д. 10, помещ. 16, раб. место №3</w:t>
      </w:r>
      <w:r w:rsidR="007A40F0" w:rsidRPr="00E27EF0">
        <w:t xml:space="preserve">, </w:t>
      </w:r>
      <w:r>
        <w:rPr>
          <w:szCs w:val="28"/>
        </w:rPr>
        <w:t xml:space="preserve">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361E33" w:rsidRPr="007877C6" w:rsidRDefault="00361E33" w:rsidP="00361E33">
      <w:pPr>
        <w:pStyle w:val="af1"/>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 </w:t>
      </w:r>
      <w:r w:rsidR="00260F98">
        <w:rPr>
          <w:sz w:val="28"/>
          <w:szCs w:val="28"/>
          <w:lang w:eastAsia="zh-CN"/>
        </w:rPr>
        <w:t>ООО «</w:t>
      </w:r>
      <w:r w:rsidR="00142C66">
        <w:rPr>
          <w:sz w:val="28"/>
          <w:szCs w:val="28"/>
          <w:lang w:eastAsia="zh-CN"/>
        </w:rPr>
        <w:t>Дмитровский металлургический комбинат</w:t>
      </w:r>
      <w:bookmarkStart w:id="2" w:name="_GoBack"/>
      <w:bookmarkEnd w:id="2"/>
      <w:r w:rsidR="00260F98">
        <w:rPr>
          <w:sz w:val="28"/>
          <w:szCs w:val="28"/>
          <w:lang w:eastAsia="zh-CN"/>
        </w:rPr>
        <w:t>»</w:t>
      </w:r>
      <w:r w:rsidRPr="007877C6">
        <w:rPr>
          <w:sz w:val="28"/>
          <w:szCs w:val="28"/>
          <w:lang w:eastAsia="zh-CN"/>
        </w:rPr>
        <w:t xml:space="preserve"> вопросы обработки персональных данных и других субъектов персональных данных.</w:t>
      </w:r>
    </w:p>
    <w:p w:rsidR="00361E33" w:rsidRDefault="00361E33">
      <w:pPr>
        <w:pStyle w:val="16"/>
        <w:spacing w:line="240" w:lineRule="auto"/>
        <w:rPr>
          <w:szCs w:val="28"/>
        </w:rPr>
      </w:pPr>
    </w:p>
    <w:p w:rsidR="00665633" w:rsidRDefault="00665633">
      <w:pPr>
        <w:pStyle w:val="15"/>
        <w:spacing w:line="240" w:lineRule="auto"/>
        <w:jc w:val="both"/>
        <w:rPr>
          <w:rFonts w:ascii="Times New Roman" w:hAnsi="Times New Roman" w:cs="Times New Roman"/>
          <w:sz w:val="28"/>
          <w:szCs w:val="28"/>
        </w:rPr>
      </w:pPr>
    </w:p>
    <w:p w:rsidR="00665633" w:rsidRPr="00575CE1" w:rsidRDefault="00665633">
      <w:pPr>
        <w:pStyle w:val="16"/>
        <w:spacing w:line="240" w:lineRule="auto"/>
        <w:jc w:val="center"/>
        <w:rPr>
          <w:b/>
          <w:szCs w:val="28"/>
        </w:rPr>
      </w:pPr>
      <w:r w:rsidRPr="00575CE1">
        <w:rPr>
          <w:b/>
          <w:szCs w:val="28"/>
        </w:rPr>
        <w:t>2. Цели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Персональные данные обрабатываются Оператором в следующих целях:</w:t>
      </w:r>
    </w:p>
    <w:p w:rsidR="00665633" w:rsidRDefault="00665633">
      <w:pPr>
        <w:pStyle w:val="16"/>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6"/>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в сфере труда и налогообложения;</w:t>
      </w:r>
    </w:p>
    <w:p w:rsidR="00665633" w:rsidRPr="00FB1DC1" w:rsidRDefault="00665633">
      <w:pPr>
        <w:pStyle w:val="16"/>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по определению</w:t>
      </w:r>
      <w:r w:rsidRPr="00FB1DC1">
        <w:rPr>
          <w:szCs w:val="28"/>
        </w:rPr>
        <w:t xml:space="preserve"> порядк</w:t>
      </w:r>
      <w:r>
        <w:rPr>
          <w:szCs w:val="28"/>
        </w:rPr>
        <w:t>а</w:t>
      </w:r>
      <w:r w:rsidRPr="00FB1DC1">
        <w:rPr>
          <w:szCs w:val="28"/>
        </w:rPr>
        <w:t xml:space="preserve"> </w:t>
      </w:r>
      <w:r>
        <w:rPr>
          <w:szCs w:val="28"/>
        </w:rPr>
        <w:t xml:space="preserve">обработки </w:t>
      </w:r>
      <w:r w:rsidRPr="00FB1DC1">
        <w:rPr>
          <w:szCs w:val="28"/>
        </w:rPr>
        <w:t xml:space="preserve"> </w:t>
      </w:r>
      <w:r>
        <w:rPr>
          <w:szCs w:val="28"/>
        </w:rPr>
        <w:t>и защиты ПДн</w:t>
      </w:r>
      <w:r w:rsidRPr="00FB1DC1">
        <w:rPr>
          <w:szCs w:val="28"/>
        </w:rPr>
        <w:t xml:space="preserve"> граждан, </w:t>
      </w:r>
      <w:r w:rsidR="004E436D">
        <w:rPr>
          <w:szCs w:val="28"/>
        </w:rPr>
        <w:t>являющихся клиентами или контрагентами</w:t>
      </w:r>
      <w:r w:rsidRPr="00FB1DC1">
        <w:rPr>
          <w:szCs w:val="28"/>
        </w:rPr>
        <w:t xml:space="preserve"> </w:t>
      </w:r>
      <w:r w:rsidR="00260F98">
        <w:rPr>
          <w:szCs w:val="28"/>
        </w:rPr>
        <w:t>ООО «</w:t>
      </w:r>
      <w:r w:rsidR="00142C66">
        <w:rPr>
          <w:szCs w:val="28"/>
        </w:rPr>
        <w:t>Дмитровский металлургический комбинат</w:t>
      </w:r>
      <w:r w:rsidR="00260F98">
        <w:rPr>
          <w:szCs w:val="28"/>
        </w:rPr>
        <w:t>»</w:t>
      </w:r>
      <w:r w:rsidR="00A927F5">
        <w:rPr>
          <w:szCs w:val="28"/>
        </w:rPr>
        <w:t xml:space="preserve"> </w:t>
      </w:r>
      <w:r w:rsidRPr="00FB1DC1">
        <w:rPr>
          <w:szCs w:val="28"/>
        </w:rPr>
        <w:t>(далее – субъекты персональных данных).</w:t>
      </w:r>
    </w:p>
    <w:p w:rsidR="00361E33" w:rsidRPr="00361E33" w:rsidRDefault="00361E33" w:rsidP="00361E33">
      <w:pPr>
        <w:pStyle w:val="16"/>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260F98">
        <w:rPr>
          <w:szCs w:val="28"/>
        </w:rPr>
        <w:t>ООО «</w:t>
      </w:r>
      <w:r w:rsidR="00142C66">
        <w:rPr>
          <w:szCs w:val="28"/>
        </w:rPr>
        <w:t>Дмитровский металлургический комбинат</w:t>
      </w:r>
      <w:r w:rsidR="00260F98">
        <w:rPr>
          <w:szCs w:val="28"/>
        </w:rPr>
        <w:t>»</w:t>
      </w:r>
      <w:r w:rsidR="000F67E9">
        <w:rPr>
          <w:szCs w:val="28"/>
        </w:rPr>
        <w:t xml:space="preserve"> </w:t>
      </w:r>
      <w:r w:rsidRPr="00361E33">
        <w:rPr>
          <w:szCs w:val="28"/>
        </w:rPr>
        <w:t>в рамках осуществления видов деятельности, предусмотренных Уставом и иными локальными нормативными актами</w:t>
      </w:r>
      <w:r w:rsidR="000F67E9">
        <w:rPr>
          <w:szCs w:val="28"/>
        </w:rPr>
        <w:t xml:space="preserve"> </w:t>
      </w:r>
      <w:r w:rsidR="00260F98">
        <w:rPr>
          <w:szCs w:val="28"/>
        </w:rPr>
        <w:t>ООО «</w:t>
      </w:r>
      <w:r w:rsidR="00142C66">
        <w:rPr>
          <w:szCs w:val="28"/>
        </w:rPr>
        <w:t>Дмитровский металлургический комбинат</w:t>
      </w:r>
      <w:r w:rsidR="00260F98">
        <w:rPr>
          <w:szCs w:val="28"/>
        </w:rPr>
        <w:t>»</w:t>
      </w:r>
      <w:r w:rsidRPr="00361E33">
        <w:rPr>
          <w:szCs w:val="28"/>
        </w:rPr>
        <w:t>, или третьих лиц либо достижения общественно значимых целей;</w:t>
      </w:r>
    </w:p>
    <w:p w:rsidR="00361E33" w:rsidRPr="00361E33" w:rsidRDefault="00361E33" w:rsidP="00361E33">
      <w:pPr>
        <w:pStyle w:val="16"/>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6"/>
        <w:tabs>
          <w:tab w:val="left" w:pos="1134"/>
        </w:tabs>
        <w:spacing w:line="240" w:lineRule="auto"/>
        <w:rPr>
          <w:szCs w:val="28"/>
        </w:rPr>
      </w:pPr>
    </w:p>
    <w:p w:rsidR="00665633" w:rsidRDefault="00665633" w:rsidP="00B405CD">
      <w:pPr>
        <w:pStyle w:val="16"/>
        <w:spacing w:line="240" w:lineRule="auto"/>
        <w:ind w:firstLine="0"/>
        <w:rPr>
          <w:bCs/>
          <w:szCs w:val="28"/>
        </w:rPr>
      </w:pPr>
    </w:p>
    <w:p w:rsidR="00BB6E15" w:rsidRDefault="00BB6E15" w:rsidP="00543381">
      <w:pPr>
        <w:pStyle w:val="16"/>
        <w:spacing w:line="240" w:lineRule="auto"/>
        <w:ind w:firstLine="0"/>
        <w:jc w:val="center"/>
        <w:rPr>
          <w:b/>
          <w:szCs w:val="28"/>
        </w:rPr>
      </w:pPr>
    </w:p>
    <w:p w:rsidR="00665633" w:rsidRPr="004E436D" w:rsidRDefault="00665633" w:rsidP="00543381">
      <w:pPr>
        <w:pStyle w:val="16"/>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Обработка ПДн осуществляется на основе следующих федеральных законов и нормативно-правовых актов:</w:t>
      </w:r>
    </w:p>
    <w:p w:rsidR="00665633" w:rsidRPr="00F67D84" w:rsidRDefault="00665633">
      <w:pPr>
        <w:pStyle w:val="16"/>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6"/>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6"/>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 xml:space="preserve">приказ ФСТЭК России от 18 февраля 2013 г. № 21 «Об утверждении состава и содержания организационных и технических мер по обеспечению </w:t>
      </w:r>
      <w:r w:rsidRPr="00361E33">
        <w:rPr>
          <w:rFonts w:ascii="Times New Roman" w:hAnsi="Times New Roman" w:cs="Times New Roman"/>
          <w:bCs/>
          <w:sz w:val="28"/>
          <w:szCs w:val="28"/>
        </w:rPr>
        <w:lastRenderedPageBreak/>
        <w:t>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6"/>
        <w:numPr>
          <w:ilvl w:val="0"/>
          <w:numId w:val="1"/>
        </w:numPr>
        <w:tabs>
          <w:tab w:val="left" w:pos="1134"/>
        </w:tabs>
        <w:spacing w:line="240" w:lineRule="auto"/>
        <w:ind w:left="0" w:firstLine="709"/>
        <w:rPr>
          <w:bCs/>
          <w:szCs w:val="28"/>
        </w:rPr>
      </w:pPr>
      <w:r w:rsidRPr="00575CE1">
        <w:rPr>
          <w:bCs/>
          <w:szCs w:val="28"/>
        </w:rPr>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r w:rsidR="00361E33">
        <w:rPr>
          <w:bCs/>
          <w:szCs w:val="28"/>
        </w:rPr>
        <w:t xml:space="preserve"> </w:t>
      </w:r>
    </w:p>
    <w:p w:rsidR="00260F98" w:rsidRDefault="00260F98" w:rsidP="00260F98">
      <w:pPr>
        <w:pStyle w:val="16"/>
        <w:tabs>
          <w:tab w:val="left" w:pos="1134"/>
        </w:tabs>
        <w:spacing w:line="240" w:lineRule="auto"/>
        <w:ind w:left="709" w:firstLine="0"/>
        <w:rPr>
          <w:bCs/>
          <w:szCs w:val="28"/>
        </w:rPr>
      </w:pPr>
    </w:p>
    <w:p w:rsidR="00361E33" w:rsidRPr="00361E33" w:rsidRDefault="00361E33" w:rsidP="00361E33">
      <w:pPr>
        <w:pStyle w:val="16"/>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6"/>
        <w:tabs>
          <w:tab w:val="left" w:pos="1134"/>
        </w:tabs>
        <w:spacing w:line="240" w:lineRule="auto"/>
        <w:rPr>
          <w:bCs/>
          <w:szCs w:val="28"/>
        </w:rPr>
      </w:pPr>
    </w:p>
    <w:p w:rsidR="00045B5E" w:rsidRDefault="00045B5E" w:rsidP="00045B5E">
      <w:pPr>
        <w:pStyle w:val="16"/>
        <w:tabs>
          <w:tab w:val="left" w:pos="1134"/>
        </w:tabs>
        <w:spacing w:line="240" w:lineRule="auto"/>
        <w:rPr>
          <w:bCs/>
          <w:szCs w:val="28"/>
        </w:rPr>
      </w:pPr>
    </w:p>
    <w:p w:rsidR="00575CE1" w:rsidRPr="00575CE1" w:rsidRDefault="00575CE1" w:rsidP="00575CE1">
      <w:pPr>
        <w:pStyle w:val="16"/>
        <w:tabs>
          <w:tab w:val="left" w:pos="1134"/>
        </w:tabs>
        <w:spacing w:line="240" w:lineRule="auto"/>
        <w:ind w:left="1080" w:firstLine="0"/>
        <w:rPr>
          <w:b/>
          <w:bCs/>
          <w:szCs w:val="28"/>
        </w:rPr>
      </w:pPr>
      <w:r w:rsidRPr="00575CE1">
        <w:rPr>
          <w:b/>
          <w:szCs w:val="28"/>
        </w:rPr>
        <w:t>4. Перечень действий с персональными данным</w:t>
      </w:r>
    </w:p>
    <w:p w:rsidR="008C50A4" w:rsidRDefault="008C50A4" w:rsidP="00575CE1">
      <w:pPr>
        <w:pStyle w:val="16"/>
        <w:tabs>
          <w:tab w:val="left" w:pos="1134"/>
        </w:tabs>
        <w:spacing w:line="240" w:lineRule="auto"/>
        <w:ind w:firstLine="0"/>
        <w:rPr>
          <w:szCs w:val="28"/>
        </w:rPr>
      </w:pPr>
    </w:p>
    <w:p w:rsidR="008C50A4" w:rsidRDefault="00665633" w:rsidP="007877C6">
      <w:pPr>
        <w:pStyle w:val="16"/>
        <w:spacing w:line="240" w:lineRule="auto"/>
        <w:ind w:firstLine="708"/>
        <w:rPr>
          <w:szCs w:val="28"/>
        </w:rPr>
      </w:pPr>
      <w:r>
        <w:rPr>
          <w:szCs w:val="28"/>
        </w:rPr>
        <w:t>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6"/>
        <w:spacing w:line="240" w:lineRule="auto"/>
        <w:rPr>
          <w:szCs w:val="28"/>
        </w:rPr>
      </w:pPr>
    </w:p>
    <w:p w:rsidR="008C50A4" w:rsidRDefault="008C50A4" w:rsidP="008C50A4">
      <w:pPr>
        <w:pStyle w:val="16"/>
        <w:spacing w:line="240" w:lineRule="auto"/>
        <w:rPr>
          <w:szCs w:val="28"/>
        </w:rPr>
      </w:pPr>
    </w:p>
    <w:p w:rsidR="00665633" w:rsidRPr="00EC7CFB" w:rsidRDefault="00665633" w:rsidP="008C50A4">
      <w:pPr>
        <w:pStyle w:val="16"/>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5.1</w:t>
      </w:r>
      <w:r w:rsidR="00F67D84">
        <w:rPr>
          <w:szCs w:val="28"/>
        </w:rPr>
        <w:t>.</w:t>
      </w:r>
      <w:r>
        <w:rPr>
          <w:szCs w:val="28"/>
        </w:rPr>
        <w:t xml:space="preserve"> Обработке Оператором подлежат ПДн следующих субъектов ПДн:</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6"/>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6"/>
        <w:spacing w:line="240" w:lineRule="auto"/>
        <w:rPr>
          <w:szCs w:val="28"/>
        </w:rPr>
      </w:pPr>
      <w:r>
        <w:rPr>
          <w:szCs w:val="28"/>
        </w:rPr>
        <w:t xml:space="preserve">5.2. </w:t>
      </w:r>
      <w:r w:rsidR="00665633">
        <w:rPr>
          <w:szCs w:val="28"/>
        </w:rPr>
        <w:t>Состав ПДн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6"/>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901B3E" w:rsidRDefault="00665633" w:rsidP="00901B3E">
      <w:pPr>
        <w:pStyle w:val="16"/>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r w:rsidR="00901B3E" w:rsidRPr="00901B3E">
        <w:rPr>
          <w:szCs w:val="28"/>
        </w:rPr>
        <w:t xml:space="preserve"> </w:t>
      </w:r>
    </w:p>
    <w:p w:rsidR="00901B3E" w:rsidRDefault="00901B3E" w:rsidP="00901B3E">
      <w:pPr>
        <w:pStyle w:val="16"/>
        <w:spacing w:line="240" w:lineRule="auto"/>
        <w:rPr>
          <w:szCs w:val="28"/>
        </w:rPr>
      </w:pPr>
      <w:r>
        <w:rPr>
          <w:szCs w:val="28"/>
        </w:rPr>
        <w:lastRenderedPageBreak/>
        <w:t xml:space="preserve">5.5. </w:t>
      </w:r>
      <w:r w:rsidRPr="00901B3E">
        <w:rPr>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260F98">
        <w:rPr>
          <w:szCs w:val="28"/>
        </w:rPr>
        <w:t>ООО «</w:t>
      </w:r>
      <w:r w:rsidR="00142C66">
        <w:rPr>
          <w:szCs w:val="28"/>
        </w:rPr>
        <w:t>Дмитровский металлургический комбинат</w:t>
      </w:r>
      <w:r w:rsidR="00260F98">
        <w:rPr>
          <w:szCs w:val="28"/>
        </w:rPr>
        <w:t>»</w:t>
      </w:r>
      <w:r w:rsidRPr="00901B3E">
        <w:rPr>
          <w:szCs w:val="28"/>
        </w:rPr>
        <w:t xml:space="preserve"> не осуществляется.</w:t>
      </w:r>
    </w:p>
    <w:p w:rsidR="00665633" w:rsidRDefault="00665633">
      <w:pPr>
        <w:pStyle w:val="16"/>
        <w:spacing w:line="240" w:lineRule="auto"/>
        <w:rPr>
          <w:szCs w:val="28"/>
        </w:rPr>
      </w:pPr>
    </w:p>
    <w:p w:rsidR="00901B3E" w:rsidRDefault="00901B3E">
      <w:pPr>
        <w:pStyle w:val="16"/>
        <w:spacing w:line="240" w:lineRule="auto"/>
        <w:rPr>
          <w:szCs w:val="28"/>
        </w:rPr>
      </w:pPr>
    </w:p>
    <w:p w:rsidR="00BB6E15" w:rsidRDefault="00BB6E15">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t xml:space="preserve">6.1. </w:t>
      </w:r>
      <w:r w:rsidRPr="00361E33">
        <w:rPr>
          <w:rFonts w:ascii="Times New Roman" w:hAnsi="Times New Roman" w:cs="Times New Roman"/>
          <w:sz w:val="28"/>
          <w:szCs w:val="28"/>
        </w:rPr>
        <w:t>О</w:t>
      </w:r>
      <w:r>
        <w:rPr>
          <w:rFonts w:ascii="Times New Roman" w:hAnsi="Times New Roman" w:cs="Times New Roman"/>
          <w:sz w:val="28"/>
          <w:szCs w:val="28"/>
        </w:rPr>
        <w:t>бработка персональных данных в </w:t>
      </w:r>
      <w:r w:rsidR="00260F98">
        <w:rPr>
          <w:rFonts w:ascii="Times New Roman" w:hAnsi="Times New Roman" w:cs="Times New Roman"/>
          <w:sz w:val="28"/>
          <w:szCs w:val="28"/>
        </w:rPr>
        <w:t>ООО «</w:t>
      </w:r>
      <w:r w:rsidR="00142C66">
        <w:rPr>
          <w:rFonts w:ascii="Times New Roman" w:hAnsi="Times New Roman" w:cs="Times New Roman"/>
          <w:sz w:val="28"/>
          <w:szCs w:val="28"/>
        </w:rPr>
        <w:t>Дмитровский металлургический комбинат</w:t>
      </w:r>
      <w:r w:rsidR="00260F98">
        <w:rPr>
          <w:rFonts w:ascii="Times New Roman" w:hAnsi="Times New Roman" w:cs="Times New Roman"/>
          <w:sz w:val="28"/>
          <w:szCs w:val="28"/>
        </w:rPr>
        <w:t>»</w:t>
      </w:r>
      <w:r w:rsidRPr="00361E33">
        <w:rPr>
          <w:rFonts w:ascii="Times New Roman" w:hAnsi="Times New Roman" w:cs="Times New Roman"/>
          <w:sz w:val="28"/>
          <w:szCs w:val="28"/>
        </w:rPr>
        <w:t xml:space="preserve"> осуществляется следующими способами:</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6"/>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6"/>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w:t>
      </w:r>
      <w:r>
        <w:rPr>
          <w:szCs w:val="28"/>
        </w:rPr>
        <w:lastRenderedPageBreak/>
        <w:t xml:space="preserve">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6"/>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6"/>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6"/>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6"/>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6"/>
        <w:spacing w:line="240" w:lineRule="auto"/>
        <w:ind w:firstLine="0"/>
        <w:jc w:val="center"/>
        <w:rPr>
          <w:szCs w:val="28"/>
        </w:rPr>
      </w:pPr>
    </w:p>
    <w:p w:rsidR="00665633" w:rsidRPr="004E436D" w:rsidRDefault="00665633" w:rsidP="00B405CD">
      <w:pPr>
        <w:pStyle w:val="16"/>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6"/>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w:t>
      </w:r>
      <w:r>
        <w:rPr>
          <w:szCs w:val="28"/>
        </w:rPr>
        <w:lastRenderedPageBreak/>
        <w:t xml:space="preserve">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6"/>
        <w:spacing w:line="240" w:lineRule="auto"/>
        <w:rPr>
          <w:szCs w:val="28"/>
        </w:rPr>
      </w:pPr>
      <w:r>
        <w:rPr>
          <w:szCs w:val="28"/>
        </w:rPr>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6"/>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6"/>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6"/>
        <w:spacing w:line="240" w:lineRule="auto"/>
        <w:rPr>
          <w:szCs w:val="28"/>
        </w:rPr>
      </w:pPr>
      <w:r>
        <w:rPr>
          <w:szCs w:val="28"/>
        </w:rPr>
        <w:t xml:space="preserve">– правовые основания и цели обработки персональных данных; </w:t>
      </w:r>
    </w:p>
    <w:p w:rsidR="00665633" w:rsidRDefault="00665633">
      <w:pPr>
        <w:pStyle w:val="16"/>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6"/>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6"/>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6"/>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6"/>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6"/>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6"/>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6"/>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6"/>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6"/>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58C" w:rsidRDefault="0030058C">
      <w:pPr>
        <w:spacing w:after="0" w:line="240" w:lineRule="auto"/>
      </w:pPr>
      <w:r>
        <w:separator/>
      </w:r>
    </w:p>
  </w:endnote>
  <w:endnote w:type="continuationSeparator" w:id="1">
    <w:p w:rsidR="0030058C" w:rsidRDefault="00300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58C" w:rsidRDefault="0030058C">
      <w:pPr>
        <w:spacing w:after="0" w:line="240" w:lineRule="auto"/>
      </w:pPr>
      <w:r>
        <w:separator/>
      </w:r>
    </w:p>
  </w:footnote>
  <w:footnote w:type="continuationSeparator" w:id="1">
    <w:p w:rsidR="0030058C" w:rsidRDefault="003005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040CC7">
    <w:pPr>
      <w:pStyle w:val="ae"/>
      <w:jc w:val="center"/>
    </w:pPr>
    <w:r>
      <w:fldChar w:fldCharType="begin"/>
    </w:r>
    <w:r w:rsidR="002A0000">
      <w:instrText xml:space="preserve"> PAGE </w:instrText>
    </w:r>
    <w:r>
      <w:fldChar w:fldCharType="separate"/>
    </w:r>
    <w:r w:rsidR="00CC0095">
      <w:rPr>
        <w:noProof/>
      </w:rPr>
      <w:t>6</w:t>
    </w:r>
    <w:r>
      <w:rPr>
        <w:noProof/>
      </w:rPr>
      <w:fldChar w:fldCharType="end"/>
    </w:r>
  </w:p>
  <w:p w:rsidR="00B405CD" w:rsidRDefault="00B405C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B405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8B545C"/>
    <w:rsid w:val="00040CC7"/>
    <w:rsid w:val="00045B5E"/>
    <w:rsid w:val="00055229"/>
    <w:rsid w:val="00077A0D"/>
    <w:rsid w:val="00092B90"/>
    <w:rsid w:val="000C157D"/>
    <w:rsid w:val="000F67E9"/>
    <w:rsid w:val="00110EA1"/>
    <w:rsid w:val="00142C66"/>
    <w:rsid w:val="00164FF9"/>
    <w:rsid w:val="00197AB6"/>
    <w:rsid w:val="001A1938"/>
    <w:rsid w:val="001B4DF4"/>
    <w:rsid w:val="001C3AA6"/>
    <w:rsid w:val="001D3A6B"/>
    <w:rsid w:val="002236C5"/>
    <w:rsid w:val="00260F98"/>
    <w:rsid w:val="002A0000"/>
    <w:rsid w:val="002C6819"/>
    <w:rsid w:val="002E3CDF"/>
    <w:rsid w:val="002E6D60"/>
    <w:rsid w:val="0030058C"/>
    <w:rsid w:val="00340A4A"/>
    <w:rsid w:val="00361E33"/>
    <w:rsid w:val="00371DD8"/>
    <w:rsid w:val="003C3599"/>
    <w:rsid w:val="00424EA5"/>
    <w:rsid w:val="00467E5D"/>
    <w:rsid w:val="00487380"/>
    <w:rsid w:val="004D2EF0"/>
    <w:rsid w:val="004E436D"/>
    <w:rsid w:val="004E54A6"/>
    <w:rsid w:val="00543381"/>
    <w:rsid w:val="00553529"/>
    <w:rsid w:val="00575CE1"/>
    <w:rsid w:val="005A019A"/>
    <w:rsid w:val="006200BB"/>
    <w:rsid w:val="00665633"/>
    <w:rsid w:val="00694252"/>
    <w:rsid w:val="00702CCC"/>
    <w:rsid w:val="007877C6"/>
    <w:rsid w:val="007A40F0"/>
    <w:rsid w:val="008B27AE"/>
    <w:rsid w:val="008B545C"/>
    <w:rsid w:val="008C50A4"/>
    <w:rsid w:val="008F114C"/>
    <w:rsid w:val="008F7D55"/>
    <w:rsid w:val="00901B3E"/>
    <w:rsid w:val="00966E1F"/>
    <w:rsid w:val="00A06AC3"/>
    <w:rsid w:val="00A23846"/>
    <w:rsid w:val="00A55F63"/>
    <w:rsid w:val="00A703F5"/>
    <w:rsid w:val="00A927F5"/>
    <w:rsid w:val="00B325A2"/>
    <w:rsid w:val="00B405CD"/>
    <w:rsid w:val="00B912E2"/>
    <w:rsid w:val="00BB6E15"/>
    <w:rsid w:val="00BD35F1"/>
    <w:rsid w:val="00BE50AD"/>
    <w:rsid w:val="00C01880"/>
    <w:rsid w:val="00C20F92"/>
    <w:rsid w:val="00C71DFA"/>
    <w:rsid w:val="00C8643B"/>
    <w:rsid w:val="00CC0095"/>
    <w:rsid w:val="00CD1E11"/>
    <w:rsid w:val="00CE36FA"/>
    <w:rsid w:val="00CF5181"/>
    <w:rsid w:val="00D8489E"/>
    <w:rsid w:val="00E23623"/>
    <w:rsid w:val="00E27EF0"/>
    <w:rsid w:val="00E64C65"/>
    <w:rsid w:val="00EB5147"/>
    <w:rsid w:val="00EC7CFB"/>
    <w:rsid w:val="00F0129D"/>
    <w:rsid w:val="00F350AA"/>
    <w:rsid w:val="00F67D84"/>
    <w:rsid w:val="00F9191C"/>
    <w:rsid w:val="00FB1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a7">
    <w:name w:val="Заголовок"/>
    <w:basedOn w:val="a"/>
    <w:next w:val="a8"/>
    <w:rsid w:val="00110EA1"/>
    <w:pPr>
      <w:keepNext/>
      <w:spacing w:before="240" w:after="120"/>
    </w:pPr>
    <w:rPr>
      <w:rFonts w:ascii="Liberation Sans" w:eastAsia="Microsoft YaHei" w:hAnsi="Liberation Sans" w:cs="Mangal"/>
      <w:sz w:val="28"/>
      <w:szCs w:val="28"/>
    </w:rPr>
  </w:style>
  <w:style w:type="paragraph" w:styleId="a8">
    <w:name w:val="Body Text"/>
    <w:basedOn w:val="a"/>
    <w:rsid w:val="00110EA1"/>
    <w:pPr>
      <w:spacing w:after="120"/>
    </w:pPr>
  </w:style>
  <w:style w:type="paragraph" w:styleId="a9">
    <w:name w:val="List"/>
    <w:basedOn w:val="a8"/>
    <w:rsid w:val="00110EA1"/>
    <w:rPr>
      <w:rFonts w:cs="Mangal"/>
    </w:rPr>
  </w:style>
  <w:style w:type="paragraph" w:styleId="aa">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3">
    <w:name w:val="Название объекта1"/>
    <w:basedOn w:val="a"/>
    <w:rsid w:val="00110EA1"/>
    <w:pPr>
      <w:suppressLineNumbers/>
      <w:spacing w:before="120" w:after="120"/>
    </w:pPr>
    <w:rPr>
      <w:rFonts w:cs="Mangal"/>
      <w:i/>
      <w:iCs/>
      <w:sz w:val="24"/>
      <w:szCs w:val="24"/>
    </w:rPr>
  </w:style>
  <w:style w:type="paragraph" w:customStyle="1" w:styleId="14">
    <w:name w:val="Указатель1"/>
    <w:basedOn w:val="a"/>
    <w:rsid w:val="00110EA1"/>
    <w:pPr>
      <w:suppressLineNumbers/>
    </w:pPr>
    <w:rPr>
      <w:rFonts w:cs="Mangal"/>
    </w:rPr>
  </w:style>
  <w:style w:type="paragraph" w:customStyle="1" w:styleId="15">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b">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6">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7">
    <w:name w:val="Текст примечания1"/>
    <w:basedOn w:val="a"/>
    <w:rsid w:val="00110EA1"/>
    <w:rPr>
      <w:sz w:val="20"/>
      <w:szCs w:val="20"/>
    </w:rPr>
  </w:style>
  <w:style w:type="paragraph" w:styleId="ac">
    <w:name w:val="annotation subject"/>
    <w:basedOn w:val="17"/>
    <w:next w:val="17"/>
    <w:rsid w:val="00110EA1"/>
    <w:rPr>
      <w:b/>
      <w:bCs/>
    </w:rPr>
  </w:style>
  <w:style w:type="paragraph" w:styleId="ad">
    <w:name w:val="Balloon Text"/>
    <w:basedOn w:val="a"/>
    <w:rsid w:val="00110EA1"/>
    <w:rPr>
      <w:rFonts w:ascii="Tahoma" w:hAnsi="Tahoma" w:cs="Tahoma"/>
      <w:sz w:val="16"/>
      <w:szCs w:val="16"/>
    </w:rPr>
  </w:style>
  <w:style w:type="paragraph" w:styleId="ae">
    <w:name w:val="header"/>
    <w:basedOn w:val="a"/>
    <w:rsid w:val="00110EA1"/>
    <w:pPr>
      <w:tabs>
        <w:tab w:val="center" w:pos="4677"/>
        <w:tab w:val="right" w:pos="9355"/>
      </w:tabs>
    </w:pPr>
  </w:style>
  <w:style w:type="paragraph" w:styleId="af">
    <w:name w:val="footer"/>
    <w:basedOn w:val="a"/>
    <w:rsid w:val="00110EA1"/>
    <w:pPr>
      <w:tabs>
        <w:tab w:val="center" w:pos="4677"/>
        <w:tab w:val="right" w:pos="9355"/>
      </w:tabs>
    </w:pPr>
  </w:style>
  <w:style w:type="paragraph" w:customStyle="1" w:styleId="af0">
    <w:name w:val="Заголовок таблицы"/>
    <w:basedOn w:val="ab"/>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1">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vt:lpstr>
    </vt:vector>
  </TitlesOfParts>
  <Company>Reanimator Extreme Edition</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Admin</cp:lastModifiedBy>
  <cp:revision>3</cp:revision>
  <cp:lastPrinted>2013-12-05T07:44:00Z</cp:lastPrinted>
  <dcterms:created xsi:type="dcterms:W3CDTF">2019-08-06T12:45:00Z</dcterms:created>
  <dcterms:modified xsi:type="dcterms:W3CDTF">2023-01-19T09:15:00Z</dcterms:modified>
  <cp:category>защита ПДн</cp:category>
  <cp:contentStatus>готов</cp:contentStatus>
</cp:coreProperties>
</file>